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600A" w:rsidR="00DD259F" w:rsidP="005B7AC9" w:rsidRDefault="00DD259F" w14:paraId="f983c29" w14:textId="f983c29">
      <w:pPr>
        <w15:collapsed w:val="false"/>
        <w:rPr>
          <w:rFonts w:cs="Arial"/>
          <w:b w:val="false"/>
        </w:rPr>
      </w:pPr>
      <w:bookmarkStart w:name="_GoBack" w:id="0"/>
      <w:bookmarkEnd w:id="0"/>
      <w:r w:rsidRPr="00FA600A">
        <w:rPr>
          <w:rFonts w:cs="Arial"/>
          <w:b w:val="false"/>
        </w:rPr>
        <w:t>REPUBLIKA HRVATSKA</w:t>
      </w:r>
    </w:p>
    <w:p w:rsidRPr="00FA600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FA600A">
        <w:rPr>
          <w:rFonts w:cs="Arial"/>
          <w:b w:val="false"/>
        </w:rPr>
        <w:t>TRGOVAČKI SUD U RIJECI</w:t>
      </w:r>
      <w:r w:rsidRPr="00FA600A" w:rsidR="006D1F4A">
        <w:rPr>
          <w:rFonts w:cs="Arial"/>
          <w:b w:val="false"/>
        </w:rPr>
        <w:tab/>
      </w:r>
    </w:p>
    <w:p w:rsidRPr="00FA600A" w:rsidR="00D92A4E" w:rsidP="005B7AC9" w:rsidRDefault="00DD259F">
      <w:pPr>
        <w:rPr>
          <w:rFonts w:cs="Arial"/>
          <w:b w:val="false"/>
        </w:rPr>
      </w:pPr>
      <w:r w:rsidRPr="00FA600A">
        <w:rPr>
          <w:rFonts w:cs="Arial"/>
          <w:b w:val="false"/>
        </w:rPr>
        <w:t>ZADARSKA 1 i 3</w:t>
      </w:r>
    </w:p>
    <w:p w:rsidRPr="00FA600A" w:rsidR="0071047A" w:rsidP="005B7AC9" w:rsidRDefault="0071047A">
      <w:pPr>
        <w:rPr>
          <w:rFonts w:cs="Arial"/>
          <w:b w:val="false"/>
        </w:rPr>
      </w:pPr>
    </w:p>
    <w:p w:rsidRPr="00FA600A" w:rsidR="005B6CC9" w:rsidP="005B7AC9" w:rsidRDefault="005B6CC9">
      <w:pPr>
        <w:rPr>
          <w:rFonts w:cs="Arial"/>
          <w:b w:val="false"/>
        </w:rPr>
      </w:pPr>
    </w:p>
    <w:p w:rsidRPr="00FA600A" w:rsidR="00613796" w:rsidP="00CC3B7B" w:rsidRDefault="00613796">
      <w:pPr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Z A P I S N I K</w:t>
      </w:r>
    </w:p>
    <w:p w:rsidRPr="00FA600A" w:rsidR="00ED472B" w:rsidP="00D92A4E" w:rsidRDefault="00405860">
      <w:pPr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o</w:t>
      </w:r>
      <w:r w:rsidRPr="00FA600A" w:rsidR="00560DA5">
        <w:rPr>
          <w:rFonts w:cs="Arial"/>
          <w:b w:val="false"/>
          <w:bCs/>
        </w:rPr>
        <w:t>d</w:t>
      </w:r>
      <w:r w:rsidRPr="00FA600A" w:rsidR="001C161A">
        <w:rPr>
          <w:rFonts w:cs="Arial"/>
          <w:b w:val="false"/>
          <w:bCs/>
        </w:rPr>
        <w:t xml:space="preserve"> </w:t>
      </w:r>
      <w:r w:rsidR="00C50C43">
        <w:rPr>
          <w:rFonts w:cs="Arial"/>
          <w:b w:val="false"/>
          <w:bCs/>
        </w:rPr>
        <w:t>23. svibnja</w:t>
      </w:r>
      <w:r w:rsidRPr="00FA600A" w:rsidR="00035C96">
        <w:rPr>
          <w:rFonts w:cs="Arial"/>
          <w:b w:val="false"/>
          <w:bCs/>
        </w:rPr>
        <w:t xml:space="preserve"> 2023</w:t>
      </w:r>
      <w:r w:rsidRPr="00FA600A" w:rsidR="0083505A">
        <w:rPr>
          <w:rFonts w:cs="Arial"/>
          <w:b w:val="false"/>
          <w:bCs/>
        </w:rPr>
        <w:t>. godine</w:t>
      </w:r>
      <w:r w:rsidRPr="00FA600A" w:rsidR="00B82A55">
        <w:rPr>
          <w:rFonts w:cs="Arial"/>
          <w:b w:val="false"/>
          <w:bCs/>
        </w:rPr>
        <w:t xml:space="preserve"> </w:t>
      </w:r>
    </w:p>
    <w:p w:rsidRPr="00FA600A" w:rsidR="0071047A" w:rsidP="00FF0648" w:rsidRDefault="00A24FE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u prethodnom postupku </w:t>
      </w:r>
      <w:r w:rsidRPr="00FA600A" w:rsidR="00613796">
        <w:rPr>
          <w:rFonts w:cs="Arial"/>
          <w:b w:val="false"/>
        </w:rPr>
        <w:t>radi</w:t>
      </w:r>
      <w:r w:rsidRPr="00FA600A" w:rsidR="006372B4">
        <w:rPr>
          <w:rFonts w:cs="Arial"/>
          <w:b w:val="false"/>
        </w:rPr>
        <w:t xml:space="preserve"> očitovanja o prijedlogu i</w:t>
      </w:r>
      <w:r w:rsidRPr="00FA600A" w:rsidR="00613796">
        <w:rPr>
          <w:rFonts w:cs="Arial"/>
          <w:b w:val="false"/>
        </w:rPr>
        <w:t xml:space="preserve"> </w:t>
      </w:r>
      <w:r w:rsidRPr="00FA600A" w:rsidR="00B468D0">
        <w:rPr>
          <w:rFonts w:cs="Arial"/>
          <w:b w:val="false"/>
        </w:rPr>
        <w:t>rasprave o</w:t>
      </w:r>
      <w:r w:rsidRPr="00FA600A" w:rsidR="00727FC2">
        <w:rPr>
          <w:rFonts w:cs="Arial"/>
          <w:b w:val="false"/>
        </w:rPr>
        <w:t xml:space="preserve"> </w:t>
      </w:r>
      <w:r w:rsidRPr="00FA600A" w:rsidR="00E279D6">
        <w:rPr>
          <w:rFonts w:cs="Arial"/>
          <w:b w:val="false"/>
        </w:rPr>
        <w:t>pretpostavk</w:t>
      </w:r>
      <w:r w:rsidRPr="00FA600A" w:rsidR="00B468D0">
        <w:rPr>
          <w:rFonts w:cs="Arial"/>
          <w:b w:val="false"/>
        </w:rPr>
        <w:t>ama</w:t>
      </w:r>
      <w:r w:rsidRPr="00FA600A" w:rsidR="00E279D6">
        <w:rPr>
          <w:rFonts w:cs="Arial"/>
          <w:b w:val="false"/>
        </w:rPr>
        <w:t xml:space="preserve"> </w:t>
      </w:r>
      <w:r w:rsidRPr="00FA600A" w:rsidR="006F49A9">
        <w:rPr>
          <w:rFonts w:cs="Arial"/>
          <w:b w:val="false"/>
        </w:rPr>
        <w:t xml:space="preserve">za otvaranje </w:t>
      </w:r>
      <w:r w:rsidRPr="00FA600A" w:rsidR="00560DA5">
        <w:rPr>
          <w:rFonts w:cs="Arial"/>
          <w:b w:val="false"/>
        </w:rPr>
        <w:t xml:space="preserve">stečajnog </w:t>
      </w:r>
      <w:r w:rsidRPr="00FA600A" w:rsidR="00613796">
        <w:rPr>
          <w:rFonts w:cs="Arial"/>
          <w:b w:val="false"/>
        </w:rPr>
        <w:t xml:space="preserve">postupka nad </w:t>
      </w:r>
      <w:r w:rsidRPr="00FA600A" w:rsidR="00DE1769">
        <w:rPr>
          <w:rFonts w:cs="Arial"/>
          <w:b w:val="false"/>
        </w:rPr>
        <w:t>dužnik</w:t>
      </w:r>
      <w:r w:rsidRPr="00FA600A" w:rsidR="006C6198">
        <w:rPr>
          <w:rFonts w:cs="Arial"/>
          <w:b w:val="false"/>
        </w:rPr>
        <w:t>om</w:t>
      </w:r>
      <w:r w:rsidRPr="00FA600A" w:rsidR="00FF0648">
        <w:rPr>
          <w:rFonts w:cs="Arial"/>
          <w:b w:val="false"/>
        </w:rPr>
        <w:t xml:space="preserve"> </w:t>
      </w:r>
      <w:r w:rsidRPr="003F679F" w:rsidR="003F679F">
        <w:rPr>
          <w:rFonts w:cs="Arial"/>
          <w:b w:val="false"/>
        </w:rPr>
        <w:t xml:space="preserve">MK CENTRAL jednostavno društvo s ograničenom odgovornošću za građevinarstvo </w:t>
      </w:r>
      <w:r w:rsidR="003F679F">
        <w:rPr>
          <w:rFonts w:cs="Arial"/>
          <w:b w:val="false"/>
        </w:rPr>
        <w:t>i usluge, Marčelji, Marčelji 27</w:t>
      </w:r>
      <w:r w:rsidRPr="00FA600A" w:rsidR="00F60677">
        <w:rPr>
          <w:rFonts w:cs="Arial"/>
          <w:b w:val="false"/>
        </w:rPr>
        <w:t>.</w:t>
      </w:r>
    </w:p>
    <w:p w:rsidRPr="00FA600A" w:rsidR="00380338" w:rsidP="005B7AC9" w:rsidRDefault="00380338">
      <w:pPr>
        <w:jc w:val="both"/>
        <w:rPr>
          <w:rFonts w:cs="Arial"/>
          <w:b w:val="false"/>
        </w:rPr>
      </w:pPr>
    </w:p>
    <w:p w:rsidRPr="00FA600A" w:rsidR="00613796" w:rsidP="005B7AC9" w:rsidRDefault="00613796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OD SUDA PRISUTNI:</w:t>
      </w:r>
    </w:p>
    <w:p w:rsidRPr="00FA600A" w:rsidR="00613796" w:rsidP="005B7AC9" w:rsidRDefault="00D7080F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Daniela Korlević, sutkinja</w:t>
      </w:r>
    </w:p>
    <w:p w:rsidRPr="00FA600A" w:rsidR="00337EB9" w:rsidP="001B269D" w:rsidRDefault="00F60677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Dajana Jurković</w:t>
      </w:r>
      <w:r w:rsidRPr="00FA600A" w:rsidR="00613796">
        <w:rPr>
          <w:rFonts w:cs="Arial"/>
          <w:b w:val="false"/>
        </w:rPr>
        <w:t>, zapisničar</w:t>
      </w:r>
    </w:p>
    <w:p w:rsidRPr="00FA600A" w:rsidR="00074988" w:rsidP="0071047A" w:rsidRDefault="00074988">
      <w:pPr>
        <w:rPr>
          <w:rFonts w:cs="Arial"/>
          <w:b w:val="false"/>
        </w:rPr>
      </w:pPr>
    </w:p>
    <w:p w:rsidRPr="00FA600A" w:rsidR="005B6CC9" w:rsidP="0071047A" w:rsidRDefault="005B6CC9">
      <w:pPr>
        <w:rPr>
          <w:rFonts w:cs="Arial"/>
          <w:b w:val="false"/>
        </w:rPr>
      </w:pPr>
    </w:p>
    <w:p w:rsidRPr="00FA600A" w:rsidR="00D92A4E" w:rsidP="00545835" w:rsidRDefault="009168D8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Početak u</w:t>
      </w:r>
      <w:r w:rsidRPr="00FA600A" w:rsidR="00CF16F2">
        <w:rPr>
          <w:rFonts w:cs="Arial"/>
          <w:b w:val="false"/>
        </w:rPr>
        <w:t xml:space="preserve"> </w:t>
      </w:r>
      <w:r w:rsidRPr="00FA600A" w:rsidR="00E17433">
        <w:rPr>
          <w:rFonts w:cs="Arial"/>
          <w:b w:val="false"/>
        </w:rPr>
        <w:t>09</w:t>
      </w:r>
      <w:r w:rsidRPr="00FA600A" w:rsidR="00613796">
        <w:rPr>
          <w:rFonts w:cs="Arial"/>
          <w:b w:val="false"/>
        </w:rPr>
        <w:t>:</w:t>
      </w:r>
      <w:r w:rsidR="00C50C43">
        <w:rPr>
          <w:rFonts w:cs="Arial"/>
          <w:b w:val="false"/>
        </w:rPr>
        <w:t>30</w:t>
      </w:r>
      <w:r w:rsidRPr="00FA600A" w:rsidR="00613796">
        <w:rPr>
          <w:rFonts w:cs="Arial"/>
          <w:b w:val="false"/>
        </w:rPr>
        <w:t xml:space="preserve"> sati</w:t>
      </w:r>
    </w:p>
    <w:p w:rsidRPr="00FA600A" w:rsidR="00380338" w:rsidP="005B7AC9" w:rsidRDefault="00380338">
      <w:pPr>
        <w:jc w:val="both"/>
        <w:rPr>
          <w:rFonts w:cs="Arial"/>
          <w:b w:val="false"/>
        </w:rPr>
      </w:pP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Utvrđuje se da su na današnje ročište pristupili:</w:t>
      </w: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predlagatelja: nitko, dostava poziva uredno iskazana  </w:t>
      </w: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dužnika: </w:t>
      </w:r>
      <w:r w:rsidRPr="00440EE7" w:rsidR="00440EE7">
        <w:rPr>
          <w:rFonts w:cs="Arial"/>
          <w:b w:val="false"/>
        </w:rPr>
        <w:t xml:space="preserve">nitko, dostava poziva uredno iskazana  </w:t>
      </w:r>
    </w:p>
    <w:p w:rsidRPr="00FA600A" w:rsidR="00B65A2F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FINA: nitko, dostava poziva uredno iskazana  </w:t>
      </w:r>
    </w:p>
    <w:p w:rsidRPr="00FA600A" w:rsidR="00B65A2F" w:rsidP="00BA4D2C" w:rsidRDefault="00B65A2F">
      <w:pPr>
        <w:jc w:val="both"/>
        <w:rPr>
          <w:rFonts w:cs="Arial"/>
          <w:b w:val="false"/>
          <w:bCs/>
        </w:rPr>
      </w:pPr>
    </w:p>
    <w:p w:rsidRPr="00FA600A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Utvrđuje se da spisu prileži podnesak </w:t>
      </w:r>
      <w:r w:rsidRPr="00FA600A" w:rsidR="002973F1">
        <w:rPr>
          <w:rFonts w:cs="Arial"/>
          <w:b w:val="false"/>
          <w:bCs/>
        </w:rPr>
        <w:t>Financijske agencije</w:t>
      </w:r>
      <w:r w:rsidRPr="00FA600A">
        <w:rPr>
          <w:rFonts w:cs="Arial"/>
          <w:b w:val="false"/>
          <w:bCs/>
        </w:rPr>
        <w:t xml:space="preserve"> od </w:t>
      </w:r>
      <w:r w:rsidR="00C50C43">
        <w:rPr>
          <w:rFonts w:cs="Arial"/>
          <w:b w:val="false"/>
          <w:bCs/>
        </w:rPr>
        <w:t>9. svibnja</w:t>
      </w:r>
      <w:r w:rsidRPr="00FA600A" w:rsidR="00B146E1">
        <w:rPr>
          <w:rFonts w:cs="Arial"/>
          <w:b w:val="false"/>
          <w:bCs/>
        </w:rPr>
        <w:t xml:space="preserve"> 2023</w:t>
      </w:r>
      <w:r w:rsidRPr="00FA600A">
        <w:rPr>
          <w:rFonts w:cs="Arial"/>
          <w:b w:val="false"/>
          <w:bCs/>
        </w:rPr>
        <w:t xml:space="preserve">. godine prema kojem dužnik na dan </w:t>
      </w:r>
      <w:r w:rsidR="00C50C43">
        <w:rPr>
          <w:rFonts w:cs="Arial"/>
          <w:b w:val="false"/>
          <w:bCs/>
        </w:rPr>
        <w:t>9. svibnja</w:t>
      </w:r>
      <w:r w:rsidRPr="00FA600A" w:rsidR="00B146E1">
        <w:rPr>
          <w:rFonts w:cs="Arial"/>
          <w:b w:val="false"/>
          <w:bCs/>
        </w:rPr>
        <w:t xml:space="preserve"> 2023</w:t>
      </w:r>
      <w:r w:rsidRPr="00FA600A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FA600A" w:rsidR="00FF0648">
        <w:rPr>
          <w:rFonts w:cs="Arial"/>
          <w:b w:val="false"/>
          <w:bCs/>
        </w:rPr>
        <w:t xml:space="preserve"> u neprekinutom razdoblju od </w:t>
      </w:r>
      <w:r w:rsidR="00C50C43">
        <w:rPr>
          <w:rFonts w:cs="Arial"/>
          <w:b w:val="false"/>
          <w:bCs/>
        </w:rPr>
        <w:t>195</w:t>
      </w:r>
      <w:r w:rsidRPr="00FA600A">
        <w:rPr>
          <w:rFonts w:cs="Arial"/>
          <w:b w:val="false"/>
          <w:bCs/>
        </w:rPr>
        <w:t xml:space="preserve"> dana u ukupnom iznosu od </w:t>
      </w:r>
      <w:r w:rsidRPr="00C50C43" w:rsidR="00C50C43">
        <w:rPr>
          <w:rFonts w:cs="Arial"/>
          <w:b w:val="false"/>
          <w:bCs/>
        </w:rPr>
        <w:t>14.949,79</w:t>
      </w:r>
      <w:r w:rsidR="00C50C43">
        <w:rPr>
          <w:rFonts w:cs="Arial"/>
          <w:b w:val="false"/>
          <w:bCs/>
        </w:rPr>
        <w:t xml:space="preserve"> </w:t>
      </w:r>
      <w:r w:rsidRPr="00FA600A" w:rsidR="00E17433">
        <w:rPr>
          <w:rFonts w:cs="Arial"/>
          <w:b w:val="false"/>
          <w:bCs/>
        </w:rPr>
        <w:t>EUR</w:t>
      </w:r>
      <w:r w:rsidRPr="00FA600A" w:rsidR="00035C96">
        <w:rPr>
          <w:rFonts w:cs="Arial"/>
          <w:b w:val="false"/>
          <w:bCs/>
        </w:rPr>
        <w:t>/</w:t>
      </w:r>
      <w:r w:rsidRPr="00C50C43" w:rsidR="00C50C43">
        <w:rPr>
          <w:rFonts w:cs="Arial"/>
          <w:b w:val="false"/>
          <w:bCs/>
        </w:rPr>
        <w:t>112</w:t>
      </w:r>
      <w:r w:rsidR="00C50C43">
        <w:rPr>
          <w:rFonts w:cs="Arial"/>
          <w:b w:val="false"/>
          <w:bCs/>
        </w:rPr>
        <w:t>.639,</w:t>
      </w:r>
      <w:r w:rsidRPr="00C50C43" w:rsidR="00C50C43">
        <w:rPr>
          <w:rFonts w:cs="Arial"/>
          <w:b w:val="false"/>
          <w:bCs/>
        </w:rPr>
        <w:t>19</w:t>
      </w:r>
      <w:r w:rsidR="00C50C43">
        <w:rPr>
          <w:rFonts w:cs="Arial"/>
          <w:b w:val="false"/>
          <w:bCs/>
        </w:rPr>
        <w:t xml:space="preserve"> </w:t>
      </w:r>
      <w:r w:rsidRPr="00FA600A" w:rsidR="00E17433">
        <w:rPr>
          <w:rFonts w:cs="Arial"/>
          <w:b w:val="false"/>
          <w:bCs/>
        </w:rPr>
        <w:t>kn</w:t>
      </w:r>
      <w:r w:rsidRPr="00FA600A">
        <w:rPr>
          <w:rFonts w:cs="Arial"/>
          <w:b w:val="false"/>
          <w:bCs/>
        </w:rPr>
        <w:t>.</w:t>
      </w:r>
      <w:r w:rsidRPr="00FA600A" w:rsidR="00434624">
        <w:rPr>
          <w:rFonts w:cs="Arial"/>
          <w:b w:val="false"/>
          <w:bCs/>
        </w:rPr>
        <w:t xml:space="preserve"> </w:t>
      </w:r>
    </w:p>
    <w:p w:rsidRPr="002F751E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440EE7" w:rsidR="005B7FFB" w:rsidP="00434673" w:rsidRDefault="005B7FFB">
      <w:pPr>
        <w:ind w:firstLine="720"/>
        <w:jc w:val="both"/>
        <w:rPr>
          <w:rFonts w:cs="Arial"/>
          <w:b w:val="false"/>
          <w:bCs/>
        </w:rPr>
      </w:pPr>
      <w:r w:rsidRPr="00440EE7">
        <w:rPr>
          <w:rFonts w:cs="Arial"/>
          <w:b w:val="false"/>
          <w:bCs/>
        </w:rPr>
        <w:t xml:space="preserve">Utvrđuje se da prema Očevidniku neizvršenih osnova za plaćanje na dan </w:t>
      </w:r>
      <w:r w:rsidRPr="00440EE7" w:rsidR="00C50C43">
        <w:rPr>
          <w:rFonts w:cs="Arial"/>
          <w:b w:val="false"/>
          <w:bCs/>
        </w:rPr>
        <w:t>23. svibnja</w:t>
      </w:r>
      <w:r w:rsidRPr="00440EE7">
        <w:rPr>
          <w:rFonts w:cs="Arial"/>
          <w:b w:val="false"/>
          <w:bCs/>
        </w:rPr>
        <w:t xml:space="preserve"> 2023. godine dužnik ima neizvršene osnove za plaćanje u ukupnom iznosu od </w:t>
      </w:r>
      <w:r w:rsidR="00440EE7">
        <w:rPr>
          <w:rFonts w:cs="Arial"/>
          <w:b w:val="false"/>
          <w:bCs/>
        </w:rPr>
        <w:t>15.335,93</w:t>
      </w:r>
      <w:r w:rsidRPr="00440EE7" w:rsidR="00333FB6">
        <w:rPr>
          <w:rFonts w:cs="Arial"/>
          <w:b w:val="false"/>
          <w:bCs/>
        </w:rPr>
        <w:t xml:space="preserve"> </w:t>
      </w:r>
      <w:r w:rsidRPr="00440EE7">
        <w:rPr>
          <w:rFonts w:cs="Arial"/>
          <w:b w:val="false"/>
          <w:bCs/>
        </w:rPr>
        <w:t>EUR/</w:t>
      </w:r>
      <w:r w:rsidR="00440EE7">
        <w:rPr>
          <w:rFonts w:cs="Arial"/>
          <w:b w:val="false"/>
          <w:bCs/>
        </w:rPr>
        <w:t>115.548,</w:t>
      </w:r>
      <w:r w:rsidRPr="00440EE7" w:rsidR="00440EE7">
        <w:rPr>
          <w:rFonts w:cs="Arial"/>
          <w:b w:val="false"/>
          <w:bCs/>
        </w:rPr>
        <w:t xml:space="preserve">56 </w:t>
      </w:r>
      <w:r w:rsidRPr="00440EE7">
        <w:rPr>
          <w:rFonts w:cs="Arial"/>
          <w:b w:val="false"/>
          <w:bCs/>
        </w:rPr>
        <w:t>k</w:t>
      </w:r>
      <w:r w:rsidR="00440EE7">
        <w:rPr>
          <w:rFonts w:cs="Arial"/>
          <w:b w:val="false"/>
          <w:bCs/>
        </w:rPr>
        <w:t xml:space="preserve">n u razdoblju dužem od 60 dana, </w:t>
      </w:r>
      <w:r w:rsidRPr="00440EE7" w:rsidR="00C50C43">
        <w:rPr>
          <w:rFonts w:cs="Arial"/>
          <w:b w:val="false"/>
          <w:bCs/>
        </w:rPr>
        <w:t>čime kod dužnika nije otklonjen stečajni razlog nesposobnost za plaćanje.</w:t>
      </w:r>
    </w:p>
    <w:p w:rsidR="004B6531" w:rsidP="005B7FFB" w:rsidRDefault="004B6531">
      <w:pPr>
        <w:jc w:val="both"/>
        <w:rPr>
          <w:rFonts w:cs="Arial"/>
          <w:b w:val="false"/>
          <w:bCs/>
          <w:color w:val="FF0000"/>
        </w:rPr>
      </w:pPr>
    </w:p>
    <w:p w:rsidRPr="00FA600A" w:rsidR="004B6531" w:rsidP="005B7FFB" w:rsidRDefault="004B6531">
      <w:pPr>
        <w:jc w:val="both"/>
        <w:rPr>
          <w:rFonts w:cs="Arial"/>
          <w:b w:val="false"/>
          <w:bCs/>
          <w:color w:val="FF0000"/>
        </w:rPr>
      </w:pPr>
    </w:p>
    <w:p w:rsidRPr="00FA600A" w:rsidR="009709AE" w:rsidP="002B2320" w:rsidRDefault="00C311AE">
      <w:pPr>
        <w:pStyle w:val="Bezproreda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ab/>
      </w:r>
      <w:r w:rsidRPr="00FA600A" w:rsidR="009709AE">
        <w:rPr>
          <w:rFonts w:cs="Arial"/>
          <w:b w:val="false"/>
          <w:bCs/>
        </w:rPr>
        <w:t>Sudac donosi</w:t>
      </w:r>
    </w:p>
    <w:p w:rsidRPr="00FA600A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r j e š e n j e</w:t>
      </w:r>
    </w:p>
    <w:p w:rsidRPr="00FA600A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CE142D" w:rsidP="0078140C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I.</w:t>
      </w:r>
      <w:r w:rsidRPr="00FA600A">
        <w:rPr>
          <w:rFonts w:cs="Arial"/>
          <w:b w:val="false"/>
        </w:rPr>
        <w:tab/>
      </w:r>
      <w:r w:rsidR="00CE142D">
        <w:rPr>
          <w:rFonts w:cs="Arial"/>
          <w:b w:val="false"/>
        </w:rPr>
        <w:t>Nalaže se dužniku bez odgode, a najkasnije u roku od tri dana dostaviti financijski izvještaj dužnika za 2022. godinu koj</w:t>
      </w:r>
      <w:r w:rsidR="00440EE7">
        <w:rPr>
          <w:rFonts w:cs="Arial"/>
          <w:b w:val="false"/>
        </w:rPr>
        <w:t>i</w:t>
      </w:r>
      <w:r w:rsidR="00CE142D">
        <w:rPr>
          <w:rFonts w:cs="Arial"/>
          <w:b w:val="false"/>
        </w:rPr>
        <w:t xml:space="preserve"> je dužnik dostavio Financijskoj agenciji. </w:t>
      </w:r>
    </w:p>
    <w:p w:rsidR="00CE142D" w:rsidP="0078140C" w:rsidRDefault="00CE142D">
      <w:pPr>
        <w:pStyle w:val="Bezproreda"/>
        <w:ind w:firstLine="720"/>
        <w:jc w:val="both"/>
        <w:rPr>
          <w:rFonts w:cs="Arial"/>
          <w:b w:val="false"/>
        </w:rPr>
      </w:pPr>
    </w:p>
    <w:p w:rsidRPr="00FA600A" w:rsidR="000C2492" w:rsidP="0078140C" w:rsidRDefault="00CE142D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II.</w:t>
      </w:r>
      <w:r>
        <w:rPr>
          <w:rFonts w:cs="Arial"/>
          <w:b w:val="false"/>
        </w:rPr>
        <w:tab/>
      </w:r>
      <w:r w:rsidR="00440EE7">
        <w:rPr>
          <w:rFonts w:cs="Arial"/>
          <w:b w:val="false"/>
        </w:rPr>
        <w:t xml:space="preserve">Slijedom navedenog, </w:t>
      </w:r>
      <w:r w:rsidRPr="00FA600A" w:rsidR="000C2492">
        <w:rPr>
          <w:rFonts w:cs="Arial"/>
          <w:b w:val="false"/>
        </w:rPr>
        <w:t xml:space="preserve">današnje ročište se odgađa, a slijedeće se zakazuje za dan </w:t>
      </w:r>
    </w:p>
    <w:p w:rsidRPr="00FA600A" w:rsidR="000C2492" w:rsidP="001807C7" w:rsidRDefault="000C2492">
      <w:pPr>
        <w:ind w:firstLine="708"/>
        <w:rPr>
          <w:rFonts w:cs="Arial"/>
          <w:b w:val="false"/>
        </w:rPr>
      </w:pPr>
    </w:p>
    <w:p w:rsidRPr="00FA600A" w:rsidR="000C2492" w:rsidP="00D67C09" w:rsidRDefault="00440EE7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6. srpnja</w:t>
      </w:r>
      <w:r w:rsidRPr="00FA600A" w:rsidR="008229FE">
        <w:rPr>
          <w:rFonts w:cs="Arial"/>
          <w:b w:val="false"/>
        </w:rPr>
        <w:t xml:space="preserve"> </w:t>
      </w:r>
      <w:r w:rsidRPr="00FA600A" w:rsidR="00E96B20">
        <w:rPr>
          <w:rFonts w:cs="Arial"/>
          <w:b w:val="false"/>
        </w:rPr>
        <w:t>2023</w:t>
      </w:r>
      <w:r w:rsidRPr="00FA600A" w:rsidR="000C2492">
        <w:rPr>
          <w:rFonts w:cs="Arial"/>
          <w:b w:val="false"/>
        </w:rPr>
        <w:t>.</w:t>
      </w:r>
      <w:r w:rsidRPr="00FA600A" w:rsidR="00E96B20">
        <w:rPr>
          <w:rFonts w:cs="Arial"/>
          <w:b w:val="false"/>
        </w:rPr>
        <w:t xml:space="preserve"> godine</w:t>
      </w:r>
      <w:r w:rsidRPr="00FA600A" w:rsidR="000C2492">
        <w:rPr>
          <w:rFonts w:cs="Arial"/>
          <w:b w:val="false"/>
        </w:rPr>
        <w:t xml:space="preserve"> u </w:t>
      </w:r>
      <w:r w:rsidR="004B6531">
        <w:rPr>
          <w:rFonts w:cs="Arial"/>
          <w:b w:val="false"/>
        </w:rPr>
        <w:t>09</w:t>
      </w:r>
      <w:r w:rsidR="0078140C">
        <w:rPr>
          <w:rFonts w:cs="Arial"/>
          <w:b w:val="false"/>
        </w:rPr>
        <w:t>.30</w:t>
      </w:r>
      <w:r w:rsidRPr="00FA600A" w:rsidR="000C2492">
        <w:rPr>
          <w:rFonts w:cs="Arial"/>
          <w:b w:val="false"/>
        </w:rPr>
        <w:t xml:space="preserve"> sati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   kod Trgovačkog suda u Rijeci 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Zadarska ulica 1 i 3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I. kat, sudnica broj 2</w:t>
      </w:r>
    </w:p>
    <w:p w:rsidRPr="00FA600A" w:rsidR="000C2492" w:rsidP="001807C7" w:rsidRDefault="000C2492">
      <w:pPr>
        <w:rPr>
          <w:rFonts w:cs="Arial"/>
          <w:b w:val="false"/>
        </w:rPr>
      </w:pPr>
    </w:p>
    <w:p w:rsidRPr="00FA600A" w:rsidR="000C2492" w:rsidP="007726D8" w:rsidRDefault="00440EE7">
      <w:pPr>
        <w:ind w:firstLine="708"/>
        <w:jc w:val="both"/>
        <w:rPr>
          <w:rFonts w:cs="Arial"/>
          <w:b w:val="false"/>
        </w:rPr>
      </w:pPr>
      <w:r w:rsidRPr="00440EE7">
        <w:rPr>
          <w:rFonts w:cs="Arial"/>
          <w:b w:val="false"/>
        </w:rPr>
        <w:t>na koje se objavom ovog poziva na mrežnoj stranici e-Oglasna ploča sudova pozivaju predlagatel</w:t>
      </w:r>
      <w:r>
        <w:rPr>
          <w:rFonts w:cs="Arial"/>
          <w:b w:val="false"/>
        </w:rPr>
        <w:t>j, privremeni stečajni upravitelj i zastupnik dužnika po zakonu</w:t>
      </w:r>
      <w:r w:rsidRPr="00FA600A" w:rsidR="008229FE">
        <w:rPr>
          <w:rFonts w:cs="Arial"/>
          <w:b w:val="false"/>
        </w:rPr>
        <w:t>.</w:t>
      </w:r>
      <w:r w:rsidRPr="00FA600A" w:rsidR="007726D8">
        <w:rPr>
          <w:rFonts w:cs="Arial"/>
          <w:b w:val="false"/>
        </w:rPr>
        <w:t xml:space="preserve"> </w:t>
      </w:r>
    </w:p>
    <w:p w:rsidRPr="00FA600A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FA600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Dovršeno u</w:t>
      </w:r>
      <w:r w:rsidR="00440EE7">
        <w:rPr>
          <w:rFonts w:cs="Arial"/>
          <w:b w:val="false"/>
          <w:bCs/>
        </w:rPr>
        <w:t xml:space="preserve"> 09.35</w:t>
      </w:r>
      <w:r w:rsidRPr="00FA600A">
        <w:rPr>
          <w:rFonts w:cs="Arial"/>
          <w:b w:val="false"/>
          <w:bCs/>
        </w:rPr>
        <w:t xml:space="preserve"> sati</w:t>
      </w:r>
    </w:p>
    <w:p w:rsidRPr="00FA600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 </w:t>
      </w:r>
    </w:p>
    <w:p w:rsidRPr="00FA600A" w:rsidR="005A6F49" w:rsidP="005B7AC9" w:rsidRDefault="007B31B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 </w:t>
      </w:r>
      <w:r w:rsidRPr="00FA600A">
        <w:rPr>
          <w:rFonts w:cs="Arial"/>
          <w:b w:val="false"/>
        </w:rPr>
        <w:tab/>
      </w:r>
      <w:r w:rsidRPr="00FA600A" w:rsidR="00D95C4F">
        <w:rPr>
          <w:rFonts w:cs="Arial"/>
          <w:b w:val="false"/>
        </w:rPr>
        <w:t xml:space="preserve">  </w:t>
      </w:r>
      <w:r w:rsidRPr="00FA600A">
        <w:rPr>
          <w:rFonts w:cs="Arial"/>
          <w:b w:val="false"/>
        </w:rPr>
        <w:tab/>
        <w:t xml:space="preserve">      </w:t>
      </w:r>
      <w:r w:rsidRPr="00FA600A" w:rsidR="00FC145F">
        <w:rPr>
          <w:rFonts w:cs="Arial"/>
          <w:b w:val="false"/>
        </w:rPr>
        <w:t xml:space="preserve">                     </w:t>
      </w:r>
      <w:r w:rsidRPr="00FA600A">
        <w:rPr>
          <w:rFonts w:cs="Arial"/>
          <w:b w:val="false"/>
        </w:rPr>
        <w:t xml:space="preserve"> </w:t>
      </w:r>
      <w:r w:rsidRPr="00FA600A" w:rsidR="001471E3">
        <w:rPr>
          <w:rFonts w:cs="Arial"/>
          <w:b w:val="false"/>
        </w:rPr>
        <w:t xml:space="preserve">        </w:t>
      </w:r>
      <w:r w:rsidRPr="00FA600A" w:rsidR="00D7080F">
        <w:rPr>
          <w:rFonts w:cs="Arial"/>
          <w:b w:val="false"/>
        </w:rPr>
        <w:t>Sutkinja</w:t>
      </w:r>
      <w:r w:rsidRPr="00FA600A" w:rsidR="005B7AC9">
        <w:rPr>
          <w:rFonts w:cs="Arial"/>
          <w:b w:val="false"/>
        </w:rPr>
        <w:t xml:space="preserve">            </w:t>
      </w:r>
      <w:r w:rsidRPr="00FA600A" w:rsidR="007B32C7">
        <w:rPr>
          <w:rFonts w:cs="Arial"/>
          <w:b w:val="false"/>
        </w:rPr>
        <w:t xml:space="preserve">  </w:t>
      </w:r>
      <w:r w:rsidRPr="00FA600A" w:rsidR="00CA5F98">
        <w:rPr>
          <w:rFonts w:cs="Arial"/>
          <w:b w:val="false"/>
        </w:rPr>
        <w:t xml:space="preserve"> </w:t>
      </w:r>
      <w:r w:rsidRPr="00FA600A" w:rsidR="00537E0F">
        <w:rPr>
          <w:rFonts w:cs="Arial"/>
          <w:b w:val="false"/>
        </w:rPr>
        <w:tab/>
      </w:r>
      <w:r w:rsidRPr="00FA600A" w:rsidR="00705DC7">
        <w:rPr>
          <w:rFonts w:cs="Arial"/>
          <w:b w:val="false"/>
        </w:rPr>
        <w:t xml:space="preserve">  </w:t>
      </w:r>
      <w:r w:rsidRPr="00FA600A" w:rsidR="00763F5D">
        <w:rPr>
          <w:rFonts w:cs="Arial"/>
          <w:b w:val="false"/>
        </w:rPr>
        <w:t xml:space="preserve">   </w:t>
      </w:r>
    </w:p>
    <w:p w:rsidRPr="00FA600A" w:rsidR="005A6F49" w:rsidP="005B7AC9" w:rsidRDefault="005A6F49">
      <w:pPr>
        <w:jc w:val="both"/>
        <w:rPr>
          <w:rFonts w:cs="Arial"/>
          <w:b w:val="false"/>
        </w:rPr>
      </w:pPr>
    </w:p>
    <w:p w:rsidRPr="00FA600A" w:rsidR="00E85890" w:rsidP="005B7AC9" w:rsidRDefault="00E85890">
      <w:pPr>
        <w:jc w:val="both"/>
        <w:rPr>
          <w:rFonts w:cs="Arial"/>
          <w:b w:val="false"/>
        </w:rPr>
      </w:pPr>
    </w:p>
    <w:p w:rsidR="00923479" w:rsidP="005B7AC9" w:rsidRDefault="00923479">
      <w:pPr>
        <w:jc w:val="both"/>
        <w:rPr>
          <w:rFonts w:cs="Arial"/>
          <w:b w:val="false"/>
        </w:rPr>
      </w:pPr>
    </w:p>
    <w:p w:rsidRPr="00FA600A" w:rsidR="00440EE7" w:rsidP="005B7AC9" w:rsidRDefault="00440EE7">
      <w:pPr>
        <w:jc w:val="both"/>
        <w:rPr>
          <w:rFonts w:cs="Arial"/>
          <w:b w:val="false"/>
        </w:rPr>
      </w:pPr>
    </w:p>
    <w:p w:rsidRPr="00FA600A" w:rsidR="003B2493" w:rsidP="005B7AC9" w:rsidRDefault="007B31B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  <w:t xml:space="preserve">            </w:t>
      </w:r>
      <w:r w:rsidRPr="00FA600A" w:rsidR="001471E3">
        <w:rPr>
          <w:rFonts w:cs="Arial"/>
          <w:b w:val="false"/>
        </w:rPr>
        <w:t xml:space="preserve">  </w:t>
      </w:r>
      <w:r w:rsidRPr="00FA600A">
        <w:rPr>
          <w:rFonts w:cs="Arial"/>
          <w:b w:val="false"/>
        </w:rPr>
        <w:t xml:space="preserve">Zapisničar </w:t>
      </w:r>
      <w:r w:rsidRPr="00FA600A">
        <w:rPr>
          <w:rFonts w:cs="Arial"/>
          <w:b w:val="false"/>
        </w:rPr>
        <w:tab/>
        <w:t xml:space="preserve">         </w:t>
      </w:r>
      <w:r w:rsidRPr="00FA600A" w:rsidR="00CA5F98">
        <w:rPr>
          <w:rFonts w:cs="Arial"/>
          <w:b w:val="false"/>
        </w:rPr>
        <w:t xml:space="preserve"> </w:t>
      </w:r>
      <w:r w:rsidRPr="00FA600A" w:rsidR="00127B73">
        <w:rPr>
          <w:rFonts w:cs="Arial"/>
          <w:b w:val="false"/>
        </w:rPr>
        <w:tab/>
        <w:t xml:space="preserve">    </w:t>
      </w:r>
      <w:r w:rsidRPr="00FA600A" w:rsidR="00763F5D">
        <w:rPr>
          <w:rFonts w:cs="Arial"/>
          <w:b w:val="false"/>
        </w:rPr>
        <w:t xml:space="preserve">  </w:t>
      </w:r>
    </w:p>
    <w:sectPr w:rsidRPr="00FA600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A1CF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34673">
      <w:rPr>
        <w:rFonts w:cs="Arial"/>
        <w:b w:val="false"/>
      </w:rPr>
      <w:t>105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C50C43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 w:numId="40">
    <w:abstractNumId w:val="1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665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D6A1C"/>
    <w:rsid w:val="000D731B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1706F"/>
    <w:rsid w:val="001203CB"/>
    <w:rsid w:val="0012125B"/>
    <w:rsid w:val="00121548"/>
    <w:rsid w:val="00126C46"/>
    <w:rsid w:val="00127B73"/>
    <w:rsid w:val="00130398"/>
    <w:rsid w:val="00130FD2"/>
    <w:rsid w:val="00134C06"/>
    <w:rsid w:val="00140872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2D3"/>
    <w:rsid w:val="00291E04"/>
    <w:rsid w:val="002921CD"/>
    <w:rsid w:val="002923FB"/>
    <w:rsid w:val="00292A38"/>
    <w:rsid w:val="002973F1"/>
    <w:rsid w:val="002A1E84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2F751E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0C9F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2F81"/>
    <w:rsid w:val="00387417"/>
    <w:rsid w:val="00387B92"/>
    <w:rsid w:val="0039042B"/>
    <w:rsid w:val="00394E54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10A0"/>
    <w:rsid w:val="003D32D9"/>
    <w:rsid w:val="003E0CE2"/>
    <w:rsid w:val="003E49E7"/>
    <w:rsid w:val="003E567B"/>
    <w:rsid w:val="003F1399"/>
    <w:rsid w:val="003F3449"/>
    <w:rsid w:val="003F5A9F"/>
    <w:rsid w:val="003F67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673"/>
    <w:rsid w:val="00434CE5"/>
    <w:rsid w:val="0043597D"/>
    <w:rsid w:val="004402AF"/>
    <w:rsid w:val="00440EE7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1783"/>
    <w:rsid w:val="004B421B"/>
    <w:rsid w:val="004B6531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2AC6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5023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2FFC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47A36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4490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6DC3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140C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8EB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17976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47A08"/>
    <w:rsid w:val="00951EFE"/>
    <w:rsid w:val="009534A2"/>
    <w:rsid w:val="00953CF4"/>
    <w:rsid w:val="00962538"/>
    <w:rsid w:val="00965154"/>
    <w:rsid w:val="0096750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6C41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D61DF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C0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D64A8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3D0"/>
    <w:rsid w:val="00B26CF6"/>
    <w:rsid w:val="00B34F1D"/>
    <w:rsid w:val="00B3517F"/>
    <w:rsid w:val="00B35E1E"/>
    <w:rsid w:val="00B36F91"/>
    <w:rsid w:val="00B40E79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25E2F"/>
    <w:rsid w:val="00C3020F"/>
    <w:rsid w:val="00C311AE"/>
    <w:rsid w:val="00C36870"/>
    <w:rsid w:val="00C37A6B"/>
    <w:rsid w:val="00C43D1B"/>
    <w:rsid w:val="00C504F7"/>
    <w:rsid w:val="00C50C43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142D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5730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17433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2F8A"/>
    <w:rsid w:val="00E85890"/>
    <w:rsid w:val="00E90E51"/>
    <w:rsid w:val="00E93305"/>
    <w:rsid w:val="00E9395F"/>
    <w:rsid w:val="00E94A79"/>
    <w:rsid w:val="00E96B20"/>
    <w:rsid w:val="00E96CC2"/>
    <w:rsid w:val="00E96EF3"/>
    <w:rsid w:val="00EA1CFC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A600A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1A42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65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8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svibnja 2023.</izvorni_sadrzaj>
    <derivirana_varijabla naziv="DomainObject.PlaniraniZavrsetakDatum_1">23. svibnja 2023.</derivirana_varijabla>
  </DomainObject.PlaniraniZavrsetakDatum>
  <DomainObject.PlaniraniPocetakDatum>
    <izvorni_sadrzaj>23. svibnja 2023.</izvorni_sadrzaj>
    <derivirana_varijabla naziv="DomainObject.PlaniraniPocetakDatum_1">23. svibnja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svibnja 2023.</izvorni_sadrzaj>
    <derivirana_varijabla naziv="DomainObject.Zapisnik.DatumKreiranja_1">23.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St-105/2023-11</izvorni_sadrzaj>
    <derivirana_varijabla naziv="DomainObject.Zapisnik.Oznaka_1">St-105/2023-11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2023.</izvorni_sadrzaj>
    <derivirana_varijabla naziv="DomainObject.Predmet.DatumIzradeOptuznogAkta_1">27. veljače 2023.</derivirana_varijabla>
  </DomainObject.Predmet.DatumIzradeOptuznogAkta>
  <DomainObject.Predmet.DatumIzradeOptuznogAktaFormated>
    <izvorni_sadrzaj>27.2.2023.</izvorni_sadrzaj>
    <derivirana_varijabla naziv="DomainObject.Predmet.DatumIzradeOptuznogAktaFormated_1">27.2.2023.</derivirana_varijabla>
  </DomainObject.Predmet.DatumIzradeOptuznogAktaFormated>
  <DomainObject.Predmet.DatumOsnivanja>
    <izvorni_sadrzaj>28. veljače 2023.</izvorni_sadrzaj>
    <derivirana_varijabla naziv="DomainObject.Predmet.DatumOsnivanja_1">28.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2023.</izvorni_sadrzaj>
    <derivirana_varijabla naziv="DomainObject.Predmet.DatumPrimitkaOptuznogAkta_1">27.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St-105/2023</izvorni_sadrzaj>
    <derivirana_varijabla naziv="DomainObject.Predmet.OznakaBroj_1">St-105/2023</derivirana_varijabla>
  </DomainObject.Predmet.OznakaBroj>
  <DomainObject.Predmet.OznakaBrojOptuznogAkta>
    <izvorni_sadrzaj>04-06-23-1095</izvorni_sadrzaj>
    <derivirana_varijabla naziv="DomainObject.Predmet.OznakaBrojOptuznogAkta_1">04-06-23-1095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CENTRAL j.d.o.o.  Viškovo zastupanog po punomoćniku Marko Knezović</izvorni_sadrzaj>
    <derivirana_varijabla naziv="DomainObject.Predmet.ProtustrankaFormated_1">  MK CENTRAL j.d.o.o.  Viškovo zastupanog po punomoćniku Marko Knezović</derivirana_varijabla>
  </DomainObject.Predmet.ProtustrankaFormated>
  <DomainObject.Predmet.ProtustrankaFormatedOIB>
    <izvorni_sadrzaj>  MK CENTRAL j.d.o.o.  Viškovo, OIB 57153523173 zastupanog po punomoćniku Marko Knezović</izvorni_sadrzaj>
    <derivirana_varijabla naziv="DomainObject.Predmet.ProtustrankaFormatedOIB_1">  MK CENTRAL j.d.o.o.  Viškovo, OIB 57153523173 zastupanog po punomoćniku Marko Knezović</derivirana_varijabla>
  </DomainObject.Predmet.ProtustrankaFormatedOIB>
  <DomainObject.Predmet.ProtustrankaFormatedWithAdress>
    <izvorni_sadrzaj> MK CENTRAL j.d.o.o.  Viškovo, Marčelji 27, 51216 Viškovo zastupanog po punomoćniku Marko Knezović</izvorni_sadrzaj>
    <derivirana_varijabla naziv="DomainObject.Predmet.ProtustrankaFormatedWithAdress_1"> MK CENTRAL j.d.o.o.  Viškovo, Marčelji 27, 51216 Viškovo zastupanog po punomoćniku Marko Knezović</derivirana_varijabla>
  </DomainObject.Predmet.ProtustrankaFormatedWithAdress>
  <DomainObject.Predmet.ProtustrankaFormatedWithAdressOIB>
    <izvorni_sadrzaj> MK CENTRAL j.d.o.o.  Viškovo, OIB 57153523173, Marčelji 27, 51216 Viškovo zastupanog po punomoćniku Marko Knezović</izvorni_sadrzaj>
    <derivirana_varijabla naziv="DomainObject.Predmet.ProtustrankaFormatedWithAdressOIB_1"> MK CENTRAL j.d.o.o.  Viškovo, OIB 57153523173, Marčelji 27, 51216 Viškovo zastupanog po punomoćniku Marko Knezović</derivirana_varijabla>
  </DomainObject.Predmet.ProtustrankaFormatedWithAdressOIB>
  <DomainObject.Predmet.ProtustrankaWithAdress>
    <izvorni_sadrzaj>MK CENTRAL j.d.o.o.  Viškovo Marčelji 27, 51216 Viškovo</izvorni_sadrzaj>
    <derivirana_varijabla naziv="DomainObject.Predmet.ProtustrankaWithAdress_1">MK CENTRAL j.d.o.o.  Viškovo Marčelji 27, 51216 Viškovo</derivirana_varijabla>
  </DomainObject.Predmet.ProtustrankaWithAdress>
  <DomainObject.Predmet.ProtustrankaWithAdressOIB>
    <izvorni_sadrzaj>MK CENTRAL j.d.o.o.  Viškovo, OIB 57153523173, Marčelji 27, 51216 Viškovo</izvorni_sadrzaj>
    <derivirana_varijabla naziv="DomainObject.Predmet.ProtustrankaWithAdressOIB_1">MK CENTRAL j.d.o.o.  Viškovo, OIB 57153523173, Marčelji 27, 51216 Viškovo</derivirana_varijabla>
  </DomainObject.Predmet.ProtustrankaWithAdressOIB>
  <DomainObject.Predmet.ProtustrankaNazivFormated>
    <izvorni_sadrzaj>MK CENTRAL j.d.o.o.  Viškovo</izvorni_sadrzaj>
    <derivirana_varijabla naziv="DomainObject.Predmet.ProtustrankaNazivFormated_1">MK CENTRAL j.d.o.o.  Viškovo</derivirana_varijabla>
  </DomainObject.Predmet.ProtustrankaNazivFormated>
  <DomainObject.Predmet.ProtustrankaNazivFormatedOIB>
    <izvorni_sadrzaj>MK CENTRAL j.d.o.o.  Viškovo, OIB 57153523173</izvorni_sadrzaj>
    <derivirana_varijabla naziv="DomainObject.Predmet.ProtustrankaNazivFormatedOIB_1">MK CENTRAL j.d.o.o.  Viškovo, OIB 57153523173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MK CENTRAL j.d.o.o.  Viškovo zastupanog po punomoćniku Marko Knezović</item>
    </izvorni_sadrzaj>
    <derivirana_varijabla naziv="DomainObject.Predmet.ProtuStrankaListFormated_1">
      <item>MK CENTRAL j.d.o.o.  Viškovo zastupanog po punomoćniku Marko Knezović</item>
    </derivirana_varijabla>
  </DomainObject.Predmet.ProtuStrankaListFormated>
  <DomainObject.Predmet.ProtuStrankaListFormatedOIB>
    <izvorni_sadrzaj>
      <item>MK CENTRAL j.d.o.o.  Viškovo, OIB 57153523173 zastupanog po punomoćniku Marko Knezović</item>
    </izvorni_sadrzaj>
    <derivirana_varijabla naziv="DomainObject.Predmet.ProtuStrankaListFormatedOIB_1">
      <item>MK CENTRAL j.d.o.o.  Viškovo, OIB 57153523173 zastupanog po punomoćniku Marko Knezović</item>
    </derivirana_varijabla>
  </DomainObject.Predmet.ProtuStrankaListFormatedOIB>
  <DomainObject.Predmet.ProtuStrankaListFormatedWithAdress>
    <izvorni_sadrzaj>
      <item>MK CENTRAL j.d.o.o.  Viškovo, Marčelji 27, 51216 Viškovo zastupanog po punomoćniku Marko Knezović</item>
    </izvorni_sadrzaj>
    <derivirana_varijabla naziv="DomainObject.Predmet.ProtuStrankaListFormatedWithAdress_1">
      <item>MK CENTRAL j.d.o.o.  Viškovo, Marčelji 27, 51216 Viškovo zastupanog po punomoćniku Marko Knezović</item>
    </derivirana_varijabla>
  </DomainObject.Predmet.ProtuStrankaListFormatedWithAdress>
  <DomainObject.Predmet.ProtuStrankaListFormatedWithAdressOIB>
    <izvorni_sadrzaj>
      <item>MK CENTRAL j.d.o.o.  Viškovo, OIB 57153523173, Marčelji 27, 51216 Viškovo zastupanog po punomoćniku Marko Knezović</item>
    </izvorni_sadrzaj>
    <derivirana_varijabla naziv="DomainObject.Predmet.ProtuStrankaListFormatedWithAdressOIB_1">
      <item>MK CENTRAL j.d.o.o.  Viškovo, OIB 57153523173, Marčelji 27, 51216 Viškovo zastupanog po punomoćniku Marko Knezović</item>
    </derivirana_varijabla>
  </DomainObject.Predmet.ProtuStrankaListFormatedWithAdressOIB>
  <DomainObject.Predmet.ProtuStrankaListNazivFormated>
    <izvorni_sadrzaj>
      <item>MK CENTRAL j.d.o.o.  Viškovo</item>
    </izvorni_sadrzaj>
    <derivirana_varijabla naziv="DomainObject.Predmet.ProtuStrankaListNazivFormated_1">
      <item>MK CENTRAL j.d.o.o.  Viškovo</item>
    </derivirana_varijabla>
  </DomainObject.Predmet.ProtuStrankaListNazivFormated>
  <DomainObject.Predmet.ProtuStrankaListNazivFormatedOIB>
    <izvorni_sadrzaj>
      <item>MK CENTRAL j.d.o.o.  Viškovo, OIB 57153523173</item>
    </izvorni_sadrzaj>
    <derivirana_varijabla naziv="DomainObject.Predmet.ProtuStrankaListNazivFormatedOIB_1">
      <item>MK CENTRAL j.d.o.o.  Viškovo, OIB 57153523173</item>
    </derivirana_varijabla>
  </DomainObject.Predmet.ProtuStrankaListNazivFormatedOIB>
  <DomainObject.Predmet.OstaliListFormated>
    <izvorni_sadrzaj>
      <item>Marko Knezović punomoćnik sudionika u postupku MK CENTRAL j.d.o.o.  Viškovo</item>
    </izvorni_sadrzaj>
    <derivirana_varijabla naziv="DomainObject.Predmet.OstaliListFormated_1">
      <item>Marko Knezović punomoćnik sudionika u postupku MK CENTRAL j.d.o.o.  Viškovo</item>
    </derivirana_varijabla>
  </DomainObject.Predmet.OstaliListFormated>
  <DomainObject.Predmet.OstaliListFormatedOIB>
    <izvorni_sadrzaj>
      <item>Marko Knezović, OIB 03635550681 punomoćnik sudionika u postupku MK CENTRAL j.d.o.o.  Viškovo</item>
    </izvorni_sadrzaj>
    <derivirana_varijabla naziv="DomainObject.Predmet.OstaliListFormatedOIB_1">
      <item>Marko Knezović, OIB 03635550681 punomoćnik sudionika u postupku MK CENTRAL j.d.o.o.  Viškovo</item>
    </derivirana_varijabla>
  </DomainObject.Predmet.OstaliListFormatedOIB>
  <DomainObject.Predmet.OstaliListFormatedWithAdress>
    <izvorni_sadrzaj>
      <item>Marko Knezović, Marčelji 27, 51216 Marčelji punomoćnik sudionika u postupku MK CENTRAL j.d.o.o.  Viškovo</item>
    </izvorni_sadrzaj>
    <derivirana_varijabla naziv="DomainObject.Predmet.OstaliListFormatedWithAdress_1">
      <item>Marko Knezović, Marčelji 27, 51216 Marčelji punomoćnik sudionika u postupku MK CENTRAL j.d.o.o.  Viškovo</item>
    </derivirana_varijabla>
  </DomainObject.Predmet.OstaliListFormatedWithAdress>
  <DomainObject.Predmet.OstaliListFormatedWithAdressOIB>
    <izvorni_sadrzaj>
      <item>Marko Knezović, OIB 03635550681, Marčelji 27, 51216 Marčelji punomoćnik sudionika u postupku MK CENTRAL j.d.o.o.  Viškovo</item>
    </izvorni_sadrzaj>
    <derivirana_varijabla naziv="DomainObject.Predmet.OstaliListFormatedWithAdressOIB_1">
      <item>Marko Knezović, OIB 03635550681, Marčelji 27, 51216 Marčelji punomoćnik sudionika u postupku MK CENTRAL j.d.o.o.  Viškovo</item>
    </derivirana_varijabla>
  </DomainObject.Predmet.OstaliListFormatedWithAdressOIB>
  <DomainObject.Predmet.OstaliListNazivFormated>
    <izvorni_sadrzaj>
      <item>Marko Knezović</item>
    </izvorni_sadrzaj>
    <derivirana_varijabla naziv="DomainObject.Predmet.OstaliListNazivFormated_1">
      <item>Marko Knezović</item>
    </derivirana_varijabla>
  </DomainObject.Predmet.OstaliListNazivFormated>
  <DomainObject.Predmet.OstaliListNazivFormatedOIB>
    <izvorni_sadrzaj>
      <item>Marko Knezović, OIB 03635550681</item>
    </izvorni_sadrzaj>
    <derivirana_varijabla naziv="DomainObject.Predmet.OstaliListNazivFormatedOIB_1">
      <item>Marko Knezović, OIB 03635550681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2023.</izvorni_sadrzaj>
    <derivirana_varijabla naziv="DomainObject.Datum_1">23. svibnja 2023.</derivirana_varijabla>
  </DomainObject.Datum>
  <DomainObject.PoslovniBrojDokumenta>
    <izvorni_sadrzaj>St-105/2023-11</izvorni_sadrzaj>
    <derivirana_varijabla naziv="DomainObject.PoslovniBrojDokumenta_1">St-105/2023-11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MK CENTRAL j.d.o.o.  Viškovo</izvorni_sadrzaj>
    <derivirana_varijabla naziv="DomainObject.Predmet.ProtustrankaIDrugi_1">MK CENTRAL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MK CENTRAL j.d.o.o.  Viškovo, OIB 57153523173, Marčelji 27, 51216 Viškovo</izvorni_sadrzaj>
    <derivirana_varijabla naziv="DomainObject.Predmet.ProtustrankaIDrugiAdressOIB_1">MK CENTRAL j.d.o.o.  Viškovo, OIB 57153523173, Marčelji 27,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MK CENTRAL j.d.o.o.  Viškovo</item>
      <item>Marko Knezović</item>
    </izvorni_sadrzaj>
    <derivirana_varijabla naziv="DomainObject.Predmet.SudioniciListNaziv_1">
      <item>FINA  Rijeka</item>
      <item>MK CENTRAL j.d.o.o.  Viškovo</item>
      <item>Marko Knezović</item>
    </derivirana_varijabla>
  </DomainObject.Predmet.SudioniciListNaziv>
  <DomainObject.Predmet.SudioniciListAdressOIB>
    <izvorni_sadrzaj>
      <item>FINA  Rijeka, OIB 85821130368, Frana Kurelca 8,51000 Rijeka</item>
      <item>MK CENTRAL j.d.o.o.  Viškovo, OIB 57153523173, Marčelji 27,51216 Viškovo</item>
      <item>Marko Knezović, OIB 03635550681, Marčelji 27,51216 Marčelji</item>
    </izvorni_sadrzaj>
    <derivirana_varijabla naziv="DomainObject.Predmet.SudioniciListAdressOIB_1">
      <item>FINA  Rijeka, OIB 85821130368, Frana Kurelca 8,51000 Rijeka</item>
      <item>MK CENTRAL j.d.o.o.  Viškovo, OIB 57153523173, Marčelji 27,51216 Viškovo</item>
      <item>Marko Knezović, OIB 03635550681, Marčelji 27,51216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57153523173</item>
      <item>, OIB 03635550681</item>
    </izvorni_sadrzaj>
    <derivirana_varijabla naziv="DomainObject.Predmet.SudioniciListNazivOIB_1">
      <item>, OIB 85821130368</item>
      <item>, OIB 57153523173</item>
      <item>, OIB 03635550681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08E0CB-01D6-405C-93B2-0014292516F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286</properties:Words>
  <properties:Characters>1536</properties:Characters>
  <properties:Lines>59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2023-05-22T11:13:00Z</dcterms:created>
  <dc:creator>rcerneka</dc:creator>
  <cp:lastModifiedBy>Dajana Jurković</cp:lastModifiedBy>
  <cp:lastPrinted>2022-12-06T09:30:00Z</cp:lastPrinted>
  <dcterms:modified xmlns:xsi="http://www.w3.org/2001/XMLSchema-instance" xsi:type="dcterms:W3CDTF">2023-05-23T07:52:00Z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St-105/2023-11 / Zapisnik - Ročište radi rasprave o uvjetima za otvaranje steč. post. (105,2023 Žunić zapisnik prethodni 23.5..docx)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